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508F" w14:textId="77777777" w:rsidR="00D44E91" w:rsidRDefault="00961397" w:rsidP="00BB0AE9">
      <w:pPr>
        <w:widowControl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Coalition Comments on CPD’s Draft Policies</w:t>
      </w:r>
      <w:r w:rsidR="00D44E91">
        <w:rPr>
          <w:b/>
          <w:bCs/>
          <w:u w:val="single"/>
        </w:rPr>
        <w:t xml:space="preserve"> Regarding </w:t>
      </w:r>
    </w:p>
    <w:p w14:paraId="333B9A6B" w14:textId="4A5D8CB8" w:rsidR="0038183C" w:rsidRDefault="00D44E91" w:rsidP="00BB0AE9">
      <w:pPr>
        <w:widowControl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Gang and Narcotics-Related Loitering Enforcement</w:t>
      </w:r>
    </w:p>
    <w:p w14:paraId="0939AC1D" w14:textId="1DB7985C" w:rsidR="00981D1A" w:rsidRPr="00981D1A" w:rsidRDefault="00981D1A" w:rsidP="00BB0AE9">
      <w:pPr>
        <w:widowControl w:val="0"/>
        <w:jc w:val="center"/>
      </w:pPr>
      <w:r w:rsidRPr="00981D1A">
        <w:rPr>
          <w:b/>
          <w:bCs/>
        </w:rPr>
        <w:t>Submitted on Coalition’s Behalf 9/9/24</w:t>
      </w:r>
    </w:p>
    <w:p w14:paraId="1880C70B" w14:textId="77777777" w:rsidR="00961397" w:rsidRDefault="00961397" w:rsidP="00BB0AE9">
      <w:pPr>
        <w:widowControl w:val="0"/>
        <w:jc w:val="center"/>
      </w:pPr>
    </w:p>
    <w:p w14:paraId="707BC0DE" w14:textId="56905FB9" w:rsidR="001224F1" w:rsidRPr="001224F1" w:rsidRDefault="001224F1" w:rsidP="00BB0AE9">
      <w:pPr>
        <w:widowControl w:val="0"/>
        <w:spacing w:after="120"/>
      </w:pPr>
      <w:r>
        <w:tab/>
        <w:t>CPD’s “</w:t>
      </w:r>
      <w:r w:rsidR="00D44E91">
        <w:t>Gang and Narcotics-Related Loitering</w:t>
      </w:r>
      <w:r>
        <w:t xml:space="preserve">” policy suite </w:t>
      </w:r>
      <w:r w:rsidR="0064451E">
        <w:t>(</w:t>
      </w:r>
      <w:r w:rsidR="00D44E91">
        <w:t>S10-02, S10-02-01, S10-02-02 and S10-02-03</w:t>
      </w:r>
      <w:r w:rsidR="0064451E">
        <w:t xml:space="preserve">) </w:t>
      </w:r>
      <w:r>
        <w:t xml:space="preserve">(“the </w:t>
      </w:r>
      <w:r w:rsidR="0064451E">
        <w:t>P</w:t>
      </w:r>
      <w:r>
        <w:t xml:space="preserve">olicies”) </w:t>
      </w:r>
      <w:r w:rsidR="003C48F3">
        <w:t>must be changed</w:t>
      </w:r>
      <w:r>
        <w:t xml:space="preserve"> </w:t>
      </w:r>
      <w:r w:rsidR="00D44E91">
        <w:t>to protect members of the community from wrongly being labeled as gang members</w:t>
      </w:r>
      <w:r w:rsidR="00614299">
        <w:t xml:space="preserve">. The Policies are likely to </w:t>
      </w:r>
      <w:r w:rsidR="003C48F3">
        <w:t>result in discriminat</w:t>
      </w:r>
      <w:r w:rsidR="00B422DA">
        <w:t>ion</w:t>
      </w:r>
      <w:r w:rsidR="003C48F3">
        <w:t xml:space="preserve"> </w:t>
      </w:r>
      <w:r w:rsidR="00614299">
        <w:t>against Black and Latino men by disproportionately and inaccurately accusing them of gang membership. CPD should eliminate all references to “gang loitering” enforcement.</w:t>
      </w:r>
    </w:p>
    <w:p w14:paraId="5B10F08E" w14:textId="78B44FA8" w:rsidR="00614299" w:rsidRDefault="00614299" w:rsidP="00BB0AE9">
      <w:pPr>
        <w:pStyle w:val="ListParagraph"/>
        <w:widowControl w:val="0"/>
        <w:numPr>
          <w:ilvl w:val="0"/>
          <w:numId w:val="1"/>
        </w:numPr>
        <w:spacing w:after="120"/>
        <w:contextualSpacing w:val="0"/>
      </w:pPr>
      <w:r>
        <w:t xml:space="preserve">The Community Commission for Public Safety and Accountability (CCPSA) recently passed, and the </w:t>
      </w:r>
      <w:proofErr w:type="gramStart"/>
      <w:r>
        <w:t>Mayor</w:t>
      </w:r>
      <w:proofErr w:type="gramEnd"/>
      <w:r>
        <w:t xml:space="preserve"> approved, </w:t>
      </w:r>
      <w:r w:rsidRPr="00B422DA">
        <w:rPr>
          <w:b/>
          <w:bCs/>
        </w:rPr>
        <w:t>CPD General Order G01-03</w:t>
      </w:r>
      <w:r>
        <w:t xml:space="preserve">, requiring that any CPD policy regarding CPD’s collection, use or disclosure of information on gang activity or membership must be governed by a General Order subject to CCPSA approval. CCPSA </w:t>
      </w:r>
      <w:r w:rsidR="003C48F3">
        <w:t xml:space="preserve">adopted General Order G01-03 </w:t>
      </w:r>
      <w:r>
        <w:t xml:space="preserve">because of CPD’s documented history of </w:t>
      </w:r>
      <w:r w:rsidR="003C48F3">
        <w:t xml:space="preserve">wrongly including hundreds of thousands of Chicagoans—almost all of whom were Black or Latinx—in its gang databases, without informing the people who were in the databases or giving them a way to challenge their designation as supposed gang members. </w:t>
      </w:r>
    </w:p>
    <w:p w14:paraId="4B252A8A" w14:textId="3E7BF824" w:rsidR="00B422DA" w:rsidRPr="00A8437D" w:rsidRDefault="00AB0ECD" w:rsidP="00B422DA">
      <w:pPr>
        <w:pStyle w:val="ListParagraph"/>
        <w:widowControl w:val="0"/>
        <w:numPr>
          <w:ilvl w:val="1"/>
          <w:numId w:val="1"/>
        </w:numPr>
        <w:spacing w:after="120"/>
        <w:contextualSpacing w:val="0"/>
        <w:rPr>
          <w:b/>
          <w:bCs/>
        </w:rPr>
      </w:pPr>
      <w:r>
        <w:t>The</w:t>
      </w:r>
      <w:r w:rsidR="00A8437D">
        <w:t>se</w:t>
      </w:r>
      <w:r>
        <w:t xml:space="preserve"> </w:t>
      </w:r>
      <w:r w:rsidR="00B422DA">
        <w:t>Policies</w:t>
      </w:r>
      <w:r>
        <w:t>, which are designated as Special Orders,</w:t>
      </w:r>
      <w:r w:rsidR="00B422DA">
        <w:t xml:space="preserve"> </w:t>
      </w:r>
      <w:r>
        <w:t xml:space="preserve">appear to violate General Order G01-03. </w:t>
      </w:r>
      <w:r w:rsidRPr="00A8437D">
        <w:rPr>
          <w:b/>
          <w:bCs/>
        </w:rPr>
        <w:t xml:space="preserve">CPD should </w:t>
      </w:r>
      <w:r w:rsidR="00A8437D">
        <w:rPr>
          <w:b/>
          <w:bCs/>
        </w:rPr>
        <w:t xml:space="preserve">redraft the Policies as General Orders and must not </w:t>
      </w:r>
      <w:r w:rsidRPr="00A8437D">
        <w:rPr>
          <w:b/>
          <w:bCs/>
        </w:rPr>
        <w:t xml:space="preserve">implement the Policies </w:t>
      </w:r>
      <w:r w:rsidR="00B422DA" w:rsidRPr="00A8437D">
        <w:rPr>
          <w:b/>
          <w:bCs/>
        </w:rPr>
        <w:t xml:space="preserve">unless and until CCPSA approves them. </w:t>
      </w:r>
    </w:p>
    <w:p w14:paraId="755C6893" w14:textId="6D06C7A2" w:rsidR="003C48F3" w:rsidRPr="00AB0ECD" w:rsidRDefault="00B422DA" w:rsidP="00BB0AE9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b/>
          <w:bCs/>
        </w:rPr>
      </w:pPr>
      <w:r w:rsidRPr="00B422DA">
        <w:rPr>
          <w:b/>
          <w:bCs/>
        </w:rPr>
        <w:t xml:space="preserve">CPD </w:t>
      </w:r>
      <w:r>
        <w:rPr>
          <w:b/>
          <w:bCs/>
        </w:rPr>
        <w:t xml:space="preserve">policy should prohibit officers from </w:t>
      </w:r>
      <w:r w:rsidRPr="00B422DA">
        <w:rPr>
          <w:b/>
          <w:bCs/>
        </w:rPr>
        <w:t>enforc</w:t>
      </w:r>
      <w:r>
        <w:rPr>
          <w:b/>
          <w:bCs/>
        </w:rPr>
        <w:t>ing</w:t>
      </w:r>
      <w:r w:rsidRPr="00B422DA">
        <w:rPr>
          <w:b/>
          <w:bCs/>
        </w:rPr>
        <w:t xml:space="preserve"> the Gang Loitering Ordinance, MCC 8-4-015, to the extent that it requires police to make subjective determinations about whether someone is in a gang. </w:t>
      </w:r>
      <w:r w:rsidR="003C48F3">
        <w:t xml:space="preserve">The Policies </w:t>
      </w:r>
      <w:r>
        <w:t xml:space="preserve">currently allow officers </w:t>
      </w:r>
      <w:r w:rsidR="003C48F3">
        <w:t xml:space="preserve">to determine a person’s “criminal street gang membership” based on loose criteria, without any way for the accused person to dispute the </w:t>
      </w:r>
      <w:r w:rsidR="00AB0ECD">
        <w:t xml:space="preserve">officer’s </w:t>
      </w:r>
      <w:r w:rsidR="003C48F3">
        <w:t xml:space="preserve">conclusion that the person is a gang member.  Worse, the Policies allow officers to refer to an unspecified “Department record” regarding a person’s gang membership, which could allow officers to use records in the old CPD gang databases that CCPSA </w:t>
      </w:r>
      <w:r w:rsidR="00A8437D">
        <w:t xml:space="preserve">has now </w:t>
      </w:r>
      <w:r w:rsidR="003C48F3">
        <w:t xml:space="preserve">prohibited. </w:t>
      </w:r>
      <w:r w:rsidR="00AB0ECD">
        <w:t xml:space="preserve">CPD’s gang designation system is hopelessly unfair and broken. CPD should not enforce the Gang Loitering Ordinance in a way that requires officers to decide whether a person is a gang member or affiliate. </w:t>
      </w:r>
    </w:p>
    <w:p w14:paraId="16061BEE" w14:textId="26465F73" w:rsidR="00AB0ECD" w:rsidRDefault="00AB0ECD" w:rsidP="00BB0AE9">
      <w:pPr>
        <w:pStyle w:val="ListParagraph"/>
        <w:widowControl w:val="0"/>
        <w:numPr>
          <w:ilvl w:val="0"/>
          <w:numId w:val="1"/>
        </w:numPr>
        <w:spacing w:after="120"/>
        <w:contextualSpacing w:val="0"/>
      </w:pPr>
      <w:r>
        <w:t xml:space="preserve">If CPD is going to attempt to enforce the Gang Loitering Ordinance, its Policies must allow people a way to </w:t>
      </w:r>
      <w:r w:rsidRPr="00A8437D">
        <w:rPr>
          <w:b/>
          <w:bCs/>
        </w:rPr>
        <w:t xml:space="preserve">learn that CPD has designated them as a member of a </w:t>
      </w:r>
      <w:proofErr w:type="gramStart"/>
      <w:r w:rsidRPr="00A8437D">
        <w:rPr>
          <w:b/>
          <w:bCs/>
        </w:rPr>
        <w:t>gang</w:t>
      </w:r>
      <w:r>
        <w:t>, and</w:t>
      </w:r>
      <w:proofErr w:type="gramEnd"/>
      <w:r>
        <w:t xml:space="preserve"> provide a </w:t>
      </w:r>
      <w:r w:rsidRPr="00A8437D">
        <w:rPr>
          <w:b/>
          <w:bCs/>
        </w:rPr>
        <w:t>procedure to challenge that designation</w:t>
      </w:r>
      <w:r>
        <w:t xml:space="preserve">. Further, there must be a deadline after which CPD will </w:t>
      </w:r>
      <w:r w:rsidRPr="00A8437D">
        <w:rPr>
          <w:b/>
          <w:bCs/>
        </w:rPr>
        <w:t>expunge</w:t>
      </w:r>
      <w:r>
        <w:t xml:space="preserve"> from every CPD application </w:t>
      </w:r>
      <w:r w:rsidR="00A8437D">
        <w:t xml:space="preserve">and </w:t>
      </w:r>
      <w:r>
        <w:t xml:space="preserve">database all references to the person’s alleged gang membership and the fact that a person has been subjected to Gang Loitering Ordinance enforcement. </w:t>
      </w:r>
    </w:p>
    <w:p w14:paraId="31D61899" w14:textId="647C77A0" w:rsidR="00961397" w:rsidRDefault="00324FDC" w:rsidP="00BB0AE9">
      <w:pPr>
        <w:pStyle w:val="ListParagraph"/>
        <w:widowControl w:val="0"/>
        <w:numPr>
          <w:ilvl w:val="0"/>
          <w:numId w:val="1"/>
        </w:numPr>
        <w:spacing w:after="120"/>
        <w:contextualSpacing w:val="0"/>
      </w:pPr>
      <w:r>
        <w:t xml:space="preserve">As mandated by the Illinois Civil Rights Act, the policies should require CPD to determine </w:t>
      </w:r>
      <w:r w:rsidR="003C48F3">
        <w:rPr>
          <w:b/>
          <w:bCs/>
        </w:rPr>
        <w:t xml:space="preserve">whether </w:t>
      </w:r>
      <w:r w:rsidR="006D0156">
        <w:rPr>
          <w:b/>
          <w:bCs/>
        </w:rPr>
        <w:t xml:space="preserve">Chicago police more frequently stop, </w:t>
      </w:r>
      <w:r w:rsidR="003C48F3">
        <w:rPr>
          <w:b/>
          <w:bCs/>
        </w:rPr>
        <w:t xml:space="preserve">disperse, arrest, or take other actions under the Loitering Ordinances </w:t>
      </w:r>
      <w:r w:rsidR="00B422DA">
        <w:rPr>
          <w:b/>
          <w:bCs/>
        </w:rPr>
        <w:t xml:space="preserve">(MCC 8-4-015 and 8-4-017) </w:t>
      </w:r>
      <w:r w:rsidR="003C48F3">
        <w:rPr>
          <w:b/>
          <w:bCs/>
        </w:rPr>
        <w:t xml:space="preserve">against </w:t>
      </w:r>
      <w:r w:rsidRPr="00956BD6">
        <w:rPr>
          <w:b/>
          <w:bCs/>
        </w:rPr>
        <w:t>Black and Latinx people</w:t>
      </w:r>
      <w:r w:rsidR="006D0156">
        <w:rPr>
          <w:b/>
          <w:bCs/>
        </w:rPr>
        <w:t xml:space="preserve"> compared to white people</w:t>
      </w:r>
      <w:r>
        <w:t xml:space="preserve"> and analyze whether there are other law enforcement strategies that could achieve the same or better public safety outcomes while reducing the disparate impact on people of color. </w:t>
      </w:r>
    </w:p>
    <w:p w14:paraId="49B2E09D" w14:textId="790C01D3" w:rsidR="006D0156" w:rsidRDefault="006D0156" w:rsidP="00BB0AE9">
      <w:pPr>
        <w:pStyle w:val="ListParagraph"/>
        <w:widowControl w:val="0"/>
        <w:numPr>
          <w:ilvl w:val="1"/>
          <w:numId w:val="1"/>
        </w:numPr>
        <w:spacing w:after="120"/>
        <w:contextualSpacing w:val="0"/>
      </w:pPr>
      <w:r>
        <w:t xml:space="preserve">CPD should set an express goal of reducing the disparate impact of its </w:t>
      </w:r>
      <w:r w:rsidR="003C48F3">
        <w:t xml:space="preserve">Loitering </w:t>
      </w:r>
      <w:r w:rsidR="003C48F3">
        <w:lastRenderedPageBreak/>
        <w:t xml:space="preserve">Ordinance enforcement </w:t>
      </w:r>
      <w:r>
        <w:t xml:space="preserve">on people of </w:t>
      </w:r>
      <w:proofErr w:type="gramStart"/>
      <w:r>
        <w:t>color, and</w:t>
      </w:r>
      <w:proofErr w:type="gramEnd"/>
      <w:r>
        <w:t xml:space="preserve"> create a plan to meaningfully reduce these well-documented and long-standing racial disparities.</w:t>
      </w:r>
    </w:p>
    <w:p w14:paraId="1730F590" w14:textId="2B284AF1" w:rsidR="00535902" w:rsidRDefault="00535902" w:rsidP="00BB0AE9">
      <w:pPr>
        <w:pStyle w:val="ListParagraph"/>
        <w:widowControl w:val="0"/>
        <w:numPr>
          <w:ilvl w:val="1"/>
          <w:numId w:val="1"/>
        </w:numPr>
        <w:spacing w:after="120"/>
        <w:contextualSpacing w:val="0"/>
      </w:pPr>
      <w:r>
        <w:t xml:space="preserve">CPD should conduct a holistic assessment of the alleged public safety benefits of </w:t>
      </w:r>
      <w:r w:rsidR="003C48F3">
        <w:t xml:space="preserve">enforcing the Loitering Ordinances </w:t>
      </w:r>
      <w:r>
        <w:t xml:space="preserve">and weigh those against the grave </w:t>
      </w:r>
      <w:proofErr w:type="gramStart"/>
      <w:r>
        <w:t>harms</w:t>
      </w:r>
      <w:proofErr w:type="gramEnd"/>
      <w:r>
        <w:t xml:space="preserve"> imposed on community members to determine whether CPD’s practices should be changed. </w:t>
      </w:r>
    </w:p>
    <w:p w14:paraId="5BFDBC69" w14:textId="42D6EB12" w:rsidR="00981D1A" w:rsidRDefault="00981D1A" w:rsidP="00981D1A">
      <w:pPr>
        <w:pStyle w:val="ListParagraph"/>
        <w:widowControl w:val="0"/>
        <w:numPr>
          <w:ilvl w:val="0"/>
          <w:numId w:val="1"/>
        </w:numPr>
        <w:spacing w:after="120"/>
      </w:pPr>
      <w:r>
        <w:t xml:space="preserve">In addition to prohibiting consideration of the number of </w:t>
      </w:r>
      <w:r>
        <w:t xml:space="preserve">loitering enforcement actions </w:t>
      </w:r>
      <w:r>
        <w:t xml:space="preserve">as part of “any bonus, incentive, or promotional process,” CPD also should </w:t>
      </w:r>
      <w:r>
        <w:rPr>
          <w:b/>
          <w:bCs/>
        </w:rPr>
        <w:t xml:space="preserve">prohibit the number of </w:t>
      </w:r>
      <w:r>
        <w:rPr>
          <w:b/>
          <w:bCs/>
        </w:rPr>
        <w:t>enforcement actions</w:t>
      </w:r>
      <w:r>
        <w:rPr>
          <w:b/>
          <w:bCs/>
        </w:rPr>
        <w:t xml:space="preserve"> to be considered in an officer’s performance evaluation in any way</w:t>
      </w:r>
      <w:r>
        <w:t>, to avoid any incentives for officers to make more stops</w:t>
      </w:r>
      <w:r>
        <w:t xml:space="preserve"> or dispersals</w:t>
      </w:r>
      <w:r>
        <w:t xml:space="preserve">. On the other hand, CPD should account for how officers treat people during </w:t>
      </w:r>
      <w:r>
        <w:t>loitering enforcement actions</w:t>
      </w:r>
      <w:r>
        <w:t>—whether officers follow tenets of procedural justice, CPD policy, and all applicable antidiscrimination laws—in evaluating officer performance and consideration of bonuses, incentives, and promotions.</w:t>
      </w:r>
    </w:p>
    <w:p w14:paraId="398A5CA0" w14:textId="77777777" w:rsidR="00981D1A" w:rsidRDefault="00981D1A" w:rsidP="00981D1A">
      <w:pPr>
        <w:pStyle w:val="ListParagraph"/>
        <w:widowControl w:val="0"/>
        <w:spacing w:after="120"/>
        <w:contextualSpacing w:val="0"/>
      </w:pPr>
    </w:p>
    <w:p w14:paraId="6E8FCDA0" w14:textId="4A04E9CE" w:rsidR="0031696B" w:rsidRDefault="0031696B" w:rsidP="00BB0AE9">
      <w:pPr>
        <w:pStyle w:val="ListParagraph"/>
        <w:widowControl w:val="0"/>
        <w:numPr>
          <w:ilvl w:val="0"/>
          <w:numId w:val="1"/>
        </w:numPr>
        <w:spacing w:after="120"/>
        <w:contextualSpacing w:val="0"/>
      </w:pPr>
      <w:r>
        <w:t xml:space="preserve">The policies must explain how CPD intends to solicit, incorporate and respond to </w:t>
      </w:r>
      <w:r w:rsidRPr="00BB0AE9">
        <w:rPr>
          <w:b/>
          <w:bCs/>
        </w:rPr>
        <w:t>feedback</w:t>
      </w:r>
      <w:r>
        <w:t xml:space="preserve"> from the public regarding </w:t>
      </w:r>
      <w:r w:rsidR="00AB0ECD">
        <w:t>the P</w:t>
      </w:r>
      <w:r>
        <w:t>olicies on a regular basis. The feedback mechanisms should include working groups, focus groups,</w:t>
      </w:r>
      <w:r w:rsidR="006559F3">
        <w:t xml:space="preserve"> trained testers,</w:t>
      </w:r>
      <w:r>
        <w:t xml:space="preserve"> and </w:t>
      </w:r>
      <w:r w:rsidR="006559F3">
        <w:t xml:space="preserve">annual community </w:t>
      </w:r>
      <w:r>
        <w:t xml:space="preserve">surveys. </w:t>
      </w:r>
    </w:p>
    <w:sectPr w:rsidR="00316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A9089" w14:textId="77777777" w:rsidR="0064451E" w:rsidRDefault="0064451E" w:rsidP="0064451E">
      <w:r>
        <w:separator/>
      </w:r>
    </w:p>
  </w:endnote>
  <w:endnote w:type="continuationSeparator" w:id="0">
    <w:p w14:paraId="742FC910" w14:textId="77777777" w:rsidR="0064451E" w:rsidRDefault="0064451E" w:rsidP="0064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6B353" w14:textId="77777777" w:rsidR="0064451E" w:rsidRDefault="0064451E" w:rsidP="0064451E">
      <w:r>
        <w:separator/>
      </w:r>
    </w:p>
  </w:footnote>
  <w:footnote w:type="continuationSeparator" w:id="0">
    <w:p w14:paraId="503CA67F" w14:textId="77777777" w:rsidR="0064451E" w:rsidRDefault="0064451E" w:rsidP="0064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F1A74"/>
    <w:multiLevelType w:val="hybridMultilevel"/>
    <w:tmpl w:val="F5D6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9069">
    <w:abstractNumId w:val="0"/>
  </w:num>
  <w:num w:numId="2" w16cid:durableId="18356025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97"/>
    <w:rsid w:val="000C570A"/>
    <w:rsid w:val="001224F1"/>
    <w:rsid w:val="00134599"/>
    <w:rsid w:val="002C001E"/>
    <w:rsid w:val="003013D4"/>
    <w:rsid w:val="0031696B"/>
    <w:rsid w:val="00324FDC"/>
    <w:rsid w:val="003566AD"/>
    <w:rsid w:val="0038183C"/>
    <w:rsid w:val="00387D5A"/>
    <w:rsid w:val="003B312A"/>
    <w:rsid w:val="003C48F3"/>
    <w:rsid w:val="003F76FE"/>
    <w:rsid w:val="00535902"/>
    <w:rsid w:val="005F2E62"/>
    <w:rsid w:val="00614299"/>
    <w:rsid w:val="0064451E"/>
    <w:rsid w:val="006559F3"/>
    <w:rsid w:val="006971BB"/>
    <w:rsid w:val="006C7682"/>
    <w:rsid w:val="006D0156"/>
    <w:rsid w:val="0075313C"/>
    <w:rsid w:val="00956BD6"/>
    <w:rsid w:val="00961397"/>
    <w:rsid w:val="00981D1A"/>
    <w:rsid w:val="009B3166"/>
    <w:rsid w:val="009D6B96"/>
    <w:rsid w:val="00A8437D"/>
    <w:rsid w:val="00AB0ECD"/>
    <w:rsid w:val="00B422DA"/>
    <w:rsid w:val="00BB0AE9"/>
    <w:rsid w:val="00CA3F43"/>
    <w:rsid w:val="00CB4598"/>
    <w:rsid w:val="00D44E91"/>
    <w:rsid w:val="00E32691"/>
    <w:rsid w:val="00E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235B"/>
  <w15:chartTrackingRefBased/>
  <w15:docId w15:val="{FCB5C5AD-058F-483C-B357-E449449A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E62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3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3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3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3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3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3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3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39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397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39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397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39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39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13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3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3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397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61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39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613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4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5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44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5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Block</dc:creator>
  <cp:keywords/>
  <dc:description/>
  <cp:lastModifiedBy>Alexandra Block</cp:lastModifiedBy>
  <cp:revision>3</cp:revision>
  <dcterms:created xsi:type="dcterms:W3CDTF">2024-09-09T16:33:00Z</dcterms:created>
  <dcterms:modified xsi:type="dcterms:W3CDTF">2024-09-09T16:35:00Z</dcterms:modified>
</cp:coreProperties>
</file>